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b/>
          <w:bCs/>
          <w:szCs w:val="24"/>
        </w:rPr>
        <w:t>. KITCHEN</w:t>
      </w:r>
    </w:p>
    <w:p w:rsidR="00CA612B" w:rsidRPr="00CA612B" w:rsidRDefault="00CA612B" w:rsidP="00CA612B">
      <w:pPr>
        <w:spacing w:line="240" w:lineRule="auto"/>
        <w:ind w:left="720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b/>
          <w:bCs/>
          <w:sz w:val="20"/>
          <w:szCs w:val="20"/>
          <w:u w:val="single"/>
        </w:rPr>
        <w:t>Profit Tip: Understanding Unexplained Difference</w:t>
      </w:r>
    </w:p>
    <w:p w:rsidR="00CA612B" w:rsidRPr="00CA612B" w:rsidRDefault="00CA612B" w:rsidP="00CA612B">
      <w:pPr>
        <w:spacing w:line="240" w:lineRule="auto"/>
        <w:ind w:left="1080" w:hanging="360"/>
        <w:rPr>
          <w:rFonts w:ascii="Calibri" w:eastAsia="Times New Roman" w:hAnsi="Calibri" w:cs="Calibri"/>
          <w:sz w:val="22"/>
        </w:rPr>
      </w:pPr>
      <w:r w:rsidRPr="00CA612B">
        <w:rPr>
          <w:rFonts w:ascii="Symbol" w:eastAsia="Times New Roman" w:hAnsi="Symbol" w:cs="Calibri"/>
          <w:sz w:val="20"/>
          <w:szCs w:val="20"/>
        </w:rPr>
        <w:t></w:t>
      </w:r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 xml:space="preserve">Unexplained difference is the dollar difference between the P&amp;L food cost and QCR food cost. </w:t>
      </w:r>
    </w:p>
    <w:p w:rsidR="00CA612B" w:rsidRPr="00CA612B" w:rsidRDefault="00CA612B" w:rsidP="00CA612B">
      <w:pPr>
        <w:spacing w:line="240" w:lineRule="auto"/>
        <w:ind w:left="1080" w:hanging="360"/>
        <w:rPr>
          <w:rFonts w:ascii="Calibri" w:eastAsia="Times New Roman" w:hAnsi="Calibri" w:cs="Calibri"/>
          <w:sz w:val="22"/>
        </w:rPr>
      </w:pPr>
      <w:r w:rsidRPr="00CA612B">
        <w:rPr>
          <w:rFonts w:ascii="Symbol" w:eastAsia="Times New Roman" w:hAnsi="Symbol" w:cs="Calibri"/>
          <w:sz w:val="20"/>
          <w:szCs w:val="20"/>
        </w:rPr>
        <w:t></w:t>
      </w:r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P&amp;L food cost equals Beginning Inventory +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</w:rPr>
        <w:t>Food Purchases +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</w:rPr>
        <w:t>Food Promotion -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</w:rPr>
        <w:t>Food Transfers +/-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  <w:u w:val="single"/>
        </w:rPr>
        <w:t>Ending Inventory -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i/>
          <w:iCs/>
          <w:sz w:val="20"/>
          <w:szCs w:val="20"/>
        </w:rPr>
        <w:t xml:space="preserve">P&amp;L Food Cost </w:t>
      </w:r>
    </w:p>
    <w:p w:rsidR="00CA612B" w:rsidRPr="00CA612B" w:rsidRDefault="00CA612B" w:rsidP="00CA612B">
      <w:pPr>
        <w:spacing w:line="240" w:lineRule="auto"/>
        <w:ind w:left="1080" w:hanging="360"/>
        <w:rPr>
          <w:rFonts w:ascii="Calibri" w:eastAsia="Times New Roman" w:hAnsi="Calibri" w:cs="Calibri"/>
          <w:sz w:val="22"/>
        </w:rPr>
      </w:pPr>
      <w:r w:rsidRPr="00CA612B">
        <w:rPr>
          <w:rFonts w:ascii="Symbol" w:eastAsia="Times New Roman" w:hAnsi="Symbol" w:cs="Calibri"/>
          <w:sz w:val="20"/>
          <w:szCs w:val="20"/>
        </w:rPr>
        <w:t></w:t>
      </w:r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QCR food cost equals Base Food +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</w:rPr>
        <w:t>Raw Waste +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</w:rPr>
        <w:t>Completed Waste +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</w:rPr>
        <w:t>Employee Food +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</w:rPr>
        <w:t>Stat Loss +</w:t>
      </w:r>
      <w:r w:rsidRPr="00CA612B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sz w:val="20"/>
          <w:szCs w:val="20"/>
          <w:u w:val="single"/>
        </w:rPr>
        <w:t>Discount Coupons</w:t>
      </w:r>
    </w:p>
    <w:p w:rsidR="00CA612B" w:rsidRPr="00CA612B" w:rsidRDefault="00CA612B" w:rsidP="00CA612B">
      <w:pPr>
        <w:spacing w:line="240" w:lineRule="auto"/>
        <w:rPr>
          <w:rFonts w:ascii="Calibri" w:eastAsia="Times New Roman" w:hAnsi="Calibri" w:cs="Calibri"/>
          <w:sz w:val="22"/>
        </w:rPr>
      </w:pPr>
      <w:r w:rsidRPr="00CA612B">
        <w:rPr>
          <w:rFonts w:ascii="Arial" w:eastAsia="Times New Roman" w:hAnsi="Arial" w:cs="Arial"/>
          <w:i/>
          <w:iCs/>
          <w:sz w:val="20"/>
          <w:szCs w:val="20"/>
        </w:rPr>
        <w:t>QCR Food Cost</w:t>
      </w:r>
    </w:p>
    <w:p w:rsidR="00CA612B" w:rsidRPr="00CA612B" w:rsidRDefault="00CA612B" w:rsidP="00CA612B">
      <w:pPr>
        <w:spacing w:line="240" w:lineRule="auto"/>
        <w:ind w:left="1080" w:hanging="360"/>
        <w:rPr>
          <w:rFonts w:ascii="Calibri" w:eastAsia="Times New Roman" w:hAnsi="Calibri" w:cs="Calibri"/>
          <w:sz w:val="22"/>
        </w:rPr>
      </w:pPr>
      <w:r w:rsidRPr="00CA612B">
        <w:rPr>
          <w:rFonts w:ascii="Symbol" w:eastAsia="Times New Roman" w:hAnsi="Symbol" w:cs="Calibri"/>
          <w:sz w:val="20"/>
          <w:szCs w:val="20"/>
        </w:rPr>
        <w:t></w:t>
      </w:r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Unexplained difference is added to or subtracted from the QCR so that the QCR food cost equals P&amp;L food cost.</w:t>
      </w:r>
    </w:p>
    <w:p w:rsidR="00CA612B" w:rsidRPr="00CA612B" w:rsidRDefault="00CA612B" w:rsidP="00CA612B">
      <w:pPr>
        <w:spacing w:line="240" w:lineRule="auto"/>
        <w:ind w:left="1080" w:hanging="360"/>
        <w:rPr>
          <w:rFonts w:ascii="Calibri" w:eastAsia="Times New Roman" w:hAnsi="Calibri" w:cs="Calibri"/>
          <w:sz w:val="22"/>
        </w:rPr>
      </w:pPr>
      <w:r w:rsidRPr="00CA612B">
        <w:rPr>
          <w:rFonts w:ascii="Symbol" w:eastAsia="Times New Roman" w:hAnsi="Symbol" w:cs="Calibri"/>
          <w:sz w:val="20"/>
          <w:szCs w:val="20"/>
        </w:rPr>
        <w:t></w:t>
      </w:r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CA612B">
        <w:rPr>
          <w:rFonts w:ascii="Arial" w:eastAsia="Times New Roman" w:hAnsi="Arial" w:cs="Arial"/>
          <w:sz w:val="20"/>
          <w:szCs w:val="20"/>
        </w:rPr>
        <w:t>What</w:t>
      </w:r>
      <w:proofErr w:type="gramEnd"/>
      <w:r w:rsidRPr="00CA612B">
        <w:rPr>
          <w:rFonts w:ascii="Arial" w:eastAsia="Times New Roman" w:hAnsi="Arial" w:cs="Arial"/>
          <w:sz w:val="20"/>
          <w:szCs w:val="20"/>
        </w:rPr>
        <w:t xml:space="preserve"> causes unexplained differences?</w:t>
      </w:r>
    </w:p>
    <w:p w:rsidR="00CA612B" w:rsidRPr="00CA612B" w:rsidRDefault="00CA612B" w:rsidP="00CA612B">
      <w:pPr>
        <w:spacing w:after="120"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Differences between the amount entered for “bill ledger” sub-total versus what was posted for purchases.</w:t>
      </w:r>
    </w:p>
    <w:p w:rsidR="00CA612B" w:rsidRPr="00CA612B" w:rsidRDefault="00CA612B" w:rsidP="00CA612B">
      <w:pPr>
        <w:spacing w:after="120"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If there are more dollars on “bill ledger” than on the “purchases” side, this would cause a positive unexplained difference</w:t>
      </w:r>
    </w:p>
    <w:p w:rsidR="00CA612B" w:rsidRPr="00CA612B" w:rsidRDefault="00CA612B" w:rsidP="00CA612B">
      <w:pPr>
        <w:spacing w:after="120"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If there are more dollars on the “purchases” side than on the “bill ledger”, this would cause a negative unexplained difference</w:t>
      </w:r>
    </w:p>
    <w:p w:rsidR="00CA612B" w:rsidRPr="00CA612B" w:rsidRDefault="00CA612B" w:rsidP="00CA612B">
      <w:pPr>
        <w:spacing w:after="120"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If a purchase (Martin Brower, Auto Rolls, Bulk Oil or Co2) was not entered in the ISP this will cause an unexplained difference</w:t>
      </w:r>
    </w:p>
    <w:p w:rsidR="00CA612B" w:rsidRPr="00CA612B" w:rsidRDefault="00CA612B" w:rsidP="00CA612B">
      <w:pPr>
        <w:spacing w:after="120"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Inventory errors</w:t>
      </w:r>
    </w:p>
    <w:p w:rsidR="00CA612B" w:rsidRPr="00CA612B" w:rsidRDefault="00CA612B" w:rsidP="00CA612B">
      <w:pPr>
        <w:spacing w:after="120"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Recipe errors or items with negative actual usage (per Inventory Stat Report)</w:t>
      </w:r>
    </w:p>
    <w:p w:rsidR="00CA612B" w:rsidRPr="00CA612B" w:rsidRDefault="00CA612B" w:rsidP="00CA612B">
      <w:pPr>
        <w:spacing w:after="120"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Unrecorded food transfers affect unexplained after Day 1 (e.g. Unrecorded transfers-in understate stat loss though-out the month and therefore unexplained difference is overstated to offset stat loss)</w:t>
      </w:r>
    </w:p>
    <w:p w:rsidR="00CA612B" w:rsidRPr="00CA612B" w:rsidRDefault="00CA612B" w:rsidP="00CA612B">
      <w:pPr>
        <w:spacing w:line="240" w:lineRule="auto"/>
        <w:ind w:left="1080" w:hanging="360"/>
        <w:rPr>
          <w:rFonts w:ascii="Calibri" w:eastAsia="Times New Roman" w:hAnsi="Calibri" w:cs="Calibri"/>
          <w:sz w:val="22"/>
        </w:rPr>
      </w:pPr>
      <w:r w:rsidRPr="00CA612B">
        <w:rPr>
          <w:rFonts w:ascii="Symbol" w:eastAsia="Times New Roman" w:hAnsi="Symbol" w:cs="Calibri"/>
          <w:sz w:val="20"/>
          <w:szCs w:val="20"/>
        </w:rPr>
        <w:t></w:t>
      </w:r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CA612B">
        <w:rPr>
          <w:rFonts w:ascii="Arial" w:eastAsia="Times New Roman" w:hAnsi="Arial" w:cs="Arial"/>
          <w:sz w:val="20"/>
          <w:szCs w:val="20"/>
        </w:rPr>
        <w:t>The</w:t>
      </w:r>
      <w:proofErr w:type="gramEnd"/>
      <w:r w:rsidRPr="00CA612B">
        <w:rPr>
          <w:rFonts w:ascii="Arial" w:eastAsia="Times New Roman" w:hAnsi="Arial" w:cs="Arial"/>
          <w:sz w:val="20"/>
          <w:szCs w:val="20"/>
        </w:rPr>
        <w:t xml:space="preserve"> following are ways to troubleshoot and resolve unexplained difference at the store level:</w:t>
      </w:r>
    </w:p>
    <w:p w:rsidR="00CA612B" w:rsidRPr="00CA612B" w:rsidRDefault="00CA612B" w:rsidP="00CA612B">
      <w:pPr>
        <w:spacing w:line="240" w:lineRule="auto"/>
        <w:ind w:left="144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Post or enter all invoices the same day that you receive them.</w:t>
      </w:r>
    </w:p>
    <w:p w:rsidR="00CA612B" w:rsidRPr="00CA612B" w:rsidRDefault="00CA612B" w:rsidP="00CA612B">
      <w:pPr>
        <w:spacing w:line="240" w:lineRule="auto"/>
        <w:ind w:left="144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Ensure all inventory items (raw products) have the correct pricing on the ISP.</w:t>
      </w:r>
      <w:r w:rsidRPr="00CA612B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</w:p>
    <w:p w:rsidR="00CA612B" w:rsidRPr="00CA612B" w:rsidRDefault="00CA612B" w:rsidP="00CA612B">
      <w:pPr>
        <w:spacing w:line="240" w:lineRule="auto"/>
        <w:ind w:left="1800" w:hanging="360"/>
        <w:rPr>
          <w:rFonts w:ascii="Calibri" w:eastAsia="Times New Roman" w:hAnsi="Calibri" w:cs="Calibri"/>
          <w:sz w:val="22"/>
        </w:rPr>
      </w:pPr>
      <w:proofErr w:type="gramStart"/>
      <w:r w:rsidRPr="00CA612B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Ensure all your invoices are posted (Martin Brower) and entered into the ISP accurately such as: Martin Brower/Auto Rolls/RTI (Bulk Oil)/ and Co2</w:t>
      </w:r>
    </w:p>
    <w:p w:rsidR="00CA612B" w:rsidRPr="00CA612B" w:rsidRDefault="00CA612B" w:rsidP="00CA612B">
      <w:pPr>
        <w:spacing w:line="240" w:lineRule="auto"/>
        <w:ind w:left="1080" w:hanging="360"/>
        <w:rPr>
          <w:rFonts w:ascii="Calibri" w:eastAsia="Times New Roman" w:hAnsi="Calibri" w:cs="Calibri"/>
          <w:sz w:val="22"/>
        </w:rPr>
      </w:pPr>
      <w:r w:rsidRPr="00CA612B">
        <w:rPr>
          <w:rFonts w:ascii="Symbol" w:eastAsia="Times New Roman" w:hAnsi="Symbol" w:cs="Calibri"/>
          <w:sz w:val="20"/>
          <w:szCs w:val="20"/>
        </w:rPr>
        <w:t></w:t>
      </w:r>
      <w:r w:rsidRPr="00CA612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A612B">
        <w:rPr>
          <w:rFonts w:ascii="Arial" w:eastAsia="Times New Roman" w:hAnsi="Arial" w:cs="Arial"/>
          <w:sz w:val="20"/>
          <w:szCs w:val="20"/>
        </w:rPr>
        <w:t>Take accurate inventories; conduct two separate inventories by two managers. If you have an unexplained difference and cannot figure out why it exists, re-inventory.</w:t>
      </w:r>
    </w:p>
    <w:p w:rsidR="00A260A9" w:rsidRDefault="00A260A9"/>
    <w:sectPr w:rsidR="00A260A9" w:rsidSect="00A2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characterSpacingControl w:val="doNotCompress"/>
  <w:compat/>
  <w:rsids>
    <w:rsidRoot w:val="00CA612B"/>
    <w:rsid w:val="000D6356"/>
    <w:rsid w:val="009D5B84"/>
    <w:rsid w:val="00A260A9"/>
    <w:rsid w:val="00B211A1"/>
    <w:rsid w:val="00CA612B"/>
    <w:rsid w:val="00D40A7B"/>
    <w:rsid w:val="00D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pers"/>
    <w:qFormat/>
    <w:rsid w:val="00DB2C4E"/>
    <w:pPr>
      <w:spacing w:after="0"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2B"/>
    <w:pPr>
      <w:spacing w:line="240" w:lineRule="auto"/>
      <w:ind w:left="72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HouCorp</dc:creator>
  <cp:lastModifiedBy>Nicole V</cp:lastModifiedBy>
  <cp:revision>3</cp:revision>
  <cp:lastPrinted>2012-08-08T19:33:00Z</cp:lastPrinted>
  <dcterms:created xsi:type="dcterms:W3CDTF">2012-08-07T11:43:00Z</dcterms:created>
  <dcterms:modified xsi:type="dcterms:W3CDTF">2012-08-08T20:18:00Z</dcterms:modified>
</cp:coreProperties>
</file>